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2B714" w14:textId="1C62F122" w:rsidR="00E7290E" w:rsidRPr="00403B93" w:rsidRDefault="00596F9F" w:rsidP="00B20575">
      <w:pPr>
        <w:widowControl/>
        <w:shd w:val="clear" w:color="auto" w:fill="FFFFFF"/>
        <w:spacing w:before="100" w:beforeAutospacing="1" w:after="100" w:afterAutospacing="1" w:line="360" w:lineRule="atLeast"/>
        <w:ind w:left="225"/>
        <w:jc w:val="center"/>
        <w:outlineLvl w:val="2"/>
        <w:rPr>
          <w:rFonts w:ascii="DFKai-SB" w:eastAsia="DFKai-SB" w:hAnsi="DFKai-SB" w:cs="Arial"/>
          <w:b/>
          <w:bCs/>
          <w:kern w:val="0"/>
          <w:sz w:val="27"/>
          <w:szCs w:val="27"/>
        </w:rPr>
      </w:pPr>
      <w:r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110</w:t>
      </w:r>
      <w:r w:rsidR="00B90B30" w:rsidRPr="00403B93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年</w:t>
      </w:r>
      <w:r w:rsidR="00EB4137" w:rsidRPr="00403B93">
        <w:rPr>
          <w:rFonts w:ascii="DFKai-SB" w:eastAsia="DFKai-SB" w:hAnsi="DFKai-SB" w:cs="Arial"/>
          <w:b/>
          <w:bCs/>
          <w:kern w:val="0"/>
          <w:sz w:val="27"/>
          <w:szCs w:val="27"/>
        </w:rPr>
        <w:t>FUTSAL</w:t>
      </w:r>
      <w:r w:rsidR="00057649" w:rsidRPr="00403B93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裁判進修課程</w:t>
      </w:r>
      <w:r w:rsidR="00AD3A3D" w:rsidRPr="00403B93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計畫</w:t>
      </w:r>
      <w:r w:rsidR="000A6590" w:rsidRPr="00403B93">
        <w:rPr>
          <w:rFonts w:ascii="DFKai-SB" w:eastAsia="DFKai-SB" w:hAnsi="DFKai-SB" w:cs="Arial" w:hint="eastAsia"/>
          <w:b/>
          <w:bCs/>
          <w:kern w:val="0"/>
          <w:sz w:val="27"/>
          <w:szCs w:val="27"/>
        </w:rPr>
        <w:t>-</w:t>
      </w:r>
      <w:r w:rsidR="00EB4137" w:rsidRPr="00403B93">
        <w:rPr>
          <w:rFonts w:ascii="DFKai-SB" w:eastAsia="DFKai-SB" w:hAnsi="DFKai-SB" w:cs="Arial"/>
          <w:b/>
          <w:bCs/>
          <w:kern w:val="0"/>
          <w:sz w:val="27"/>
          <w:szCs w:val="27"/>
        </w:rPr>
        <w:t>足協</w:t>
      </w:r>
    </w:p>
    <w:p w14:paraId="7B464C02" w14:textId="0F67C2EC" w:rsidR="009F3CAC" w:rsidRPr="00403B93" w:rsidRDefault="00B20575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403B93">
        <w:rPr>
          <w:rFonts w:ascii="DFKai-SB" w:eastAsia="DFKai-SB" w:hAnsi="DFKai-SB" w:hint="eastAsia"/>
          <w:szCs w:val="24"/>
        </w:rPr>
        <w:t>一、目　　的：</w:t>
      </w:r>
      <w:r w:rsidR="009F3CAC" w:rsidRPr="00403B93">
        <w:rPr>
          <w:rFonts w:ascii="DFKai-SB" w:eastAsia="DFKai-SB" w:hAnsi="DFKai-SB" w:hint="eastAsia"/>
          <w:szCs w:val="24"/>
        </w:rPr>
        <w:t>(一)</w:t>
      </w:r>
      <w:r w:rsidR="00DD777E" w:rsidRPr="00403B93">
        <w:rPr>
          <w:rFonts w:ascii="DFKai-SB" w:eastAsia="DFKai-SB" w:hAnsi="DFKai-SB" w:hint="eastAsia"/>
          <w:szCs w:val="24"/>
        </w:rPr>
        <w:t>為落實</w:t>
      </w:r>
      <w:r w:rsidR="00DD777E" w:rsidRPr="00403B93">
        <w:rPr>
          <w:rFonts w:ascii="DFKai-SB" w:eastAsia="DFKai-SB" w:hAnsi="DFKai-SB" w:cs="MingLiU"/>
          <w:kern w:val="0"/>
          <w:szCs w:val="24"/>
        </w:rPr>
        <w:t>教育部</w:t>
      </w:r>
      <w:r w:rsidR="00DD777E" w:rsidRPr="00403B93">
        <w:rPr>
          <w:rFonts w:ascii="DFKai-SB" w:eastAsia="DFKai-SB" w:hAnsi="DFKai-SB" w:cs="MingLiU" w:hint="eastAsia"/>
          <w:kern w:val="0"/>
          <w:szCs w:val="24"/>
        </w:rPr>
        <w:t>輔導中華民國足球協會</w:t>
      </w:r>
      <w:r w:rsidR="00DD777E" w:rsidRPr="00403B93">
        <w:rPr>
          <w:rFonts w:ascii="DFKai-SB" w:eastAsia="DFKai-SB" w:hAnsi="DFKai-SB" w:cs="MingLiU"/>
          <w:kern w:val="0"/>
          <w:szCs w:val="24"/>
        </w:rPr>
        <w:t>建立裁判資格檢定及</w:t>
      </w:r>
      <w:r w:rsidR="00B1185E" w:rsidRPr="00403B93">
        <w:rPr>
          <w:rFonts w:ascii="DFKai-SB" w:eastAsia="DFKai-SB" w:hAnsi="DFKai-SB" w:cs="MingLiU"/>
          <w:kern w:val="0"/>
          <w:szCs w:val="24"/>
        </w:rPr>
        <w:t>管理</w:t>
      </w:r>
      <w:r w:rsidR="007A66A7" w:rsidRPr="00403B93">
        <w:rPr>
          <w:rFonts w:ascii="DFKai-SB" w:eastAsia="DFKai-SB" w:hAnsi="DFKai-SB" w:cs="MingLiU"/>
          <w:kern w:val="0"/>
          <w:szCs w:val="24"/>
        </w:rPr>
        <w:t>辦</w:t>
      </w:r>
    </w:p>
    <w:p w14:paraId="52DEEF72" w14:textId="2BC9F18E" w:rsidR="009F3CAC" w:rsidRPr="00403B93" w:rsidRDefault="007A66A7" w:rsidP="00DD77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403B93">
        <w:rPr>
          <w:rFonts w:ascii="DFKai-SB" w:eastAsia="DFKai-SB" w:hAnsi="DFKai-SB" w:cs="MingLiU"/>
          <w:kern w:val="0"/>
          <w:szCs w:val="24"/>
        </w:rPr>
        <w:t xml:space="preserve">                  </w:t>
      </w:r>
      <w:r w:rsidR="00DD777E" w:rsidRPr="00403B93">
        <w:rPr>
          <w:rFonts w:ascii="DFKai-SB" w:eastAsia="DFKai-SB" w:hAnsi="DFKai-SB" w:cs="MingLiU"/>
          <w:kern w:val="0"/>
          <w:szCs w:val="24"/>
        </w:rPr>
        <w:t>法</w:t>
      </w:r>
      <w:r w:rsidR="004D64A6" w:rsidRPr="00403B93">
        <w:rPr>
          <w:rFonts w:ascii="DFKai-SB" w:eastAsia="DFKai-SB" w:hAnsi="DFKai-SB" w:cs="MingLiU" w:hint="eastAsia"/>
          <w:kern w:val="0"/>
          <w:szCs w:val="24"/>
        </w:rPr>
        <w:t>(</w:t>
      </w:r>
      <w:r w:rsidR="004D64A6" w:rsidRPr="00403B93">
        <w:rPr>
          <w:rFonts w:ascii="DFKai-SB" w:eastAsia="DFKai-SB" w:hAnsi="DFKai-SB" w:cs="MingLiU"/>
          <w:kern w:val="0"/>
          <w:szCs w:val="24"/>
        </w:rPr>
        <w:t>裁判證有效期間為四年；</w:t>
      </w:r>
      <w:r w:rsidR="004D64A6" w:rsidRPr="00403B93">
        <w:rPr>
          <w:rFonts w:ascii="DFKai-SB" w:eastAsia="DFKai-SB" w:hAnsi="DFKai-SB" w:cs="MingLiU" w:hint="eastAsia"/>
          <w:kern w:val="0"/>
          <w:szCs w:val="24"/>
        </w:rPr>
        <w:t>經</w:t>
      </w:r>
      <w:r w:rsidR="00DD777E" w:rsidRPr="00403B93">
        <w:rPr>
          <w:rFonts w:ascii="DFKai-SB" w:eastAsia="DFKai-SB" w:hAnsi="DFKai-SB" w:cs="MingLiU"/>
          <w:kern w:val="0"/>
          <w:szCs w:val="24"/>
        </w:rPr>
        <w:t>參加專業進修課程</w:t>
      </w:r>
      <w:r w:rsidR="0064560B" w:rsidRPr="00403B93">
        <w:rPr>
          <w:rFonts w:ascii="DFKai-SB" w:eastAsia="DFKai-SB" w:hAnsi="DFKai-SB" w:cs="MingLiU"/>
          <w:kern w:val="0"/>
          <w:szCs w:val="24"/>
        </w:rPr>
        <w:t>累</w:t>
      </w:r>
      <w:r w:rsidR="00B1185E" w:rsidRPr="00403B93">
        <w:rPr>
          <w:rFonts w:ascii="DFKai-SB" w:eastAsia="DFKai-SB" w:hAnsi="DFKai-SB" w:cs="MingLiU"/>
          <w:kern w:val="0"/>
          <w:szCs w:val="24"/>
        </w:rPr>
        <w:t>計達四十</w:t>
      </w:r>
      <w:r w:rsidRPr="00403B93">
        <w:rPr>
          <w:rFonts w:ascii="DFKai-SB" w:eastAsia="DFKai-SB" w:hAnsi="DFKai-SB" w:cs="MingLiU"/>
          <w:kern w:val="0"/>
          <w:szCs w:val="24"/>
        </w:rPr>
        <w:t>八</w:t>
      </w:r>
    </w:p>
    <w:p w14:paraId="4D94D908" w14:textId="7D44AFC5" w:rsidR="00DD777E" w:rsidRPr="00403B93" w:rsidRDefault="0064560B" w:rsidP="004D64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403B93">
        <w:rPr>
          <w:rFonts w:ascii="DFKai-SB" w:eastAsia="DFKai-SB" w:hAnsi="DFKai-SB" w:cs="MingLiU" w:hint="eastAsia"/>
          <w:kern w:val="0"/>
          <w:szCs w:val="24"/>
        </w:rPr>
        <w:t xml:space="preserve">                  </w:t>
      </w:r>
      <w:r w:rsidR="00DD777E" w:rsidRPr="00403B93">
        <w:rPr>
          <w:rFonts w:ascii="DFKai-SB" w:eastAsia="DFKai-SB" w:hAnsi="DFKai-SB" w:cs="MingLiU"/>
          <w:kern w:val="0"/>
          <w:szCs w:val="24"/>
        </w:rPr>
        <w:t>小時，並每年至少六小時者</w:t>
      </w:r>
      <w:r w:rsidR="004D64A6" w:rsidRPr="00403B93">
        <w:rPr>
          <w:rFonts w:ascii="DFKai-SB" w:eastAsia="DFKai-SB" w:hAnsi="DFKai-SB" w:cs="MingLiU" w:hint="eastAsia"/>
          <w:kern w:val="0"/>
          <w:szCs w:val="24"/>
        </w:rPr>
        <w:t>，始得</w:t>
      </w:r>
      <w:r w:rsidR="004D64A6" w:rsidRPr="00403B93">
        <w:rPr>
          <w:rFonts w:ascii="DFKai-SB" w:eastAsia="DFKai-SB" w:hAnsi="DFKai-SB" w:cs="MingLiU"/>
          <w:kern w:val="0"/>
          <w:szCs w:val="24"/>
        </w:rPr>
        <w:t>展延</w:t>
      </w:r>
      <w:r w:rsidR="004D64A6" w:rsidRPr="00403B93">
        <w:rPr>
          <w:rFonts w:ascii="DFKai-SB" w:eastAsia="DFKai-SB" w:hAnsi="DFKai-SB" w:cs="MingLiU" w:hint="eastAsia"/>
          <w:kern w:val="0"/>
          <w:szCs w:val="24"/>
        </w:rPr>
        <w:t>)。</w:t>
      </w:r>
    </w:p>
    <w:p w14:paraId="6256E1F8" w14:textId="3B03B57A" w:rsidR="00EF1BDC" w:rsidRPr="00403B93" w:rsidRDefault="009F3CAC" w:rsidP="00EF1BDC">
      <w:pPr>
        <w:pStyle w:val="a9"/>
        <w:spacing w:line="360" w:lineRule="exact"/>
        <w:rPr>
          <w:rFonts w:hAnsi="DFKai-SB"/>
          <w:szCs w:val="24"/>
        </w:rPr>
      </w:pPr>
      <w:r w:rsidRPr="00403B93">
        <w:rPr>
          <w:rFonts w:hAnsi="DFKai-SB" w:hint="eastAsia"/>
          <w:szCs w:val="24"/>
        </w:rPr>
        <w:t xml:space="preserve">              </w:t>
      </w:r>
      <w:bookmarkStart w:id="0" w:name="_GoBack"/>
      <w:bookmarkEnd w:id="0"/>
      <w:r w:rsidRPr="00403B93">
        <w:rPr>
          <w:rFonts w:hAnsi="DFKai-SB" w:hint="eastAsia"/>
          <w:szCs w:val="24"/>
        </w:rPr>
        <w:t>(二)</w:t>
      </w:r>
      <w:r w:rsidR="00EF1BDC" w:rsidRPr="00403B93">
        <w:rPr>
          <w:rFonts w:hAnsi="DFKai-SB" w:hint="eastAsia"/>
          <w:szCs w:val="24"/>
        </w:rPr>
        <w:t>足球規則每年修訂</w:t>
      </w:r>
      <w:r w:rsidR="005B31AA" w:rsidRPr="00403B93">
        <w:rPr>
          <w:rFonts w:hAnsi="DFKai-SB" w:hint="eastAsia"/>
          <w:szCs w:val="24"/>
        </w:rPr>
        <w:t>幅度大，</w:t>
      </w:r>
      <w:r w:rsidR="007208B2" w:rsidRPr="00403B93">
        <w:rPr>
          <w:rFonts w:hAnsi="DFKai-SB" w:hint="eastAsia"/>
          <w:szCs w:val="24"/>
        </w:rPr>
        <w:t>提供</w:t>
      </w:r>
      <w:r w:rsidR="009055A5" w:rsidRPr="00403B93">
        <w:rPr>
          <w:rFonts w:hAnsi="DFKai-SB" w:hint="eastAsia"/>
          <w:szCs w:val="24"/>
        </w:rPr>
        <w:t>裁判不定時進修課程</w:t>
      </w:r>
      <w:r w:rsidR="005B31AA" w:rsidRPr="00403B93">
        <w:rPr>
          <w:rFonts w:hAnsi="DFKai-SB" w:hint="eastAsia"/>
          <w:szCs w:val="24"/>
        </w:rPr>
        <w:t>，以</w:t>
      </w:r>
      <w:r w:rsidR="007A66A7" w:rsidRPr="00403B93">
        <w:rPr>
          <w:rFonts w:hAnsi="DFKai-SB" w:hint="eastAsia"/>
          <w:szCs w:val="24"/>
        </w:rPr>
        <w:t>配合</w:t>
      </w:r>
    </w:p>
    <w:p w14:paraId="3A27CDAC" w14:textId="127D8849" w:rsidR="005B31AA" w:rsidRPr="00403B93" w:rsidRDefault="007A66A7" w:rsidP="007A66A7">
      <w:pPr>
        <w:pStyle w:val="a9"/>
        <w:spacing w:line="360" w:lineRule="exact"/>
        <w:rPr>
          <w:rFonts w:hAnsi="DFKai-SB"/>
          <w:szCs w:val="24"/>
        </w:rPr>
      </w:pPr>
      <w:r w:rsidRPr="00403B93">
        <w:rPr>
          <w:rFonts w:hAnsi="DFKai-SB"/>
          <w:szCs w:val="24"/>
        </w:rPr>
        <w:t xml:space="preserve">                  </w:t>
      </w:r>
      <w:r w:rsidR="00C405EB" w:rsidRPr="00403B93">
        <w:rPr>
          <w:rFonts w:hAnsi="DFKai-SB" w:hint="eastAsia"/>
          <w:szCs w:val="24"/>
        </w:rPr>
        <w:t>202</w:t>
      </w:r>
      <w:r w:rsidR="00B1185E" w:rsidRPr="00403B93">
        <w:rPr>
          <w:rFonts w:hAnsi="DFKai-SB" w:hint="eastAsia"/>
          <w:szCs w:val="24"/>
        </w:rPr>
        <w:t>1</w:t>
      </w:r>
      <w:r w:rsidR="009055A5" w:rsidRPr="00403B93">
        <w:rPr>
          <w:rFonts w:hAnsi="DFKai-SB" w:hint="eastAsia"/>
          <w:szCs w:val="24"/>
        </w:rPr>
        <w:t>年各項賽事，提昇整體</w:t>
      </w:r>
      <w:r w:rsidR="005B31AA" w:rsidRPr="00403B93">
        <w:rPr>
          <w:rFonts w:hAnsi="DFKai-SB" w:hint="eastAsia"/>
          <w:szCs w:val="24"/>
        </w:rPr>
        <w:t>裁判執法技術水平。</w:t>
      </w:r>
    </w:p>
    <w:p w14:paraId="308ECCF1" w14:textId="0B585578" w:rsidR="00536A9B" w:rsidRPr="00403B93" w:rsidRDefault="00B20575" w:rsidP="00B20575">
      <w:pPr>
        <w:spacing w:line="360" w:lineRule="exact"/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二</w:t>
      </w:r>
      <w:r w:rsidR="00536A9B" w:rsidRPr="00403B93">
        <w:rPr>
          <w:rFonts w:ascii="DFKai-SB" w:eastAsia="DFKai-SB" w:hAnsi="DFKai-SB" w:hint="eastAsia"/>
          <w:szCs w:val="24"/>
        </w:rPr>
        <w:t>、主辦</w:t>
      </w:r>
      <w:r w:rsidRPr="00403B93">
        <w:rPr>
          <w:rFonts w:ascii="DFKai-SB" w:eastAsia="DFKai-SB" w:hAnsi="DFKai-SB" w:hint="eastAsia"/>
          <w:szCs w:val="24"/>
        </w:rPr>
        <w:t>單位：</w:t>
      </w:r>
      <w:r w:rsidR="00CA3BE5" w:rsidRPr="00403B93">
        <w:rPr>
          <w:rFonts w:ascii="DFKai-SB" w:eastAsia="DFKai-SB" w:hAnsi="DFKai-SB" w:hint="eastAsia"/>
          <w:szCs w:val="24"/>
        </w:rPr>
        <w:t>中華</w:t>
      </w:r>
      <w:r w:rsidR="00F30A3C" w:rsidRPr="00403B93">
        <w:rPr>
          <w:rFonts w:ascii="DFKai-SB" w:eastAsia="DFKai-SB" w:hAnsi="DFKai-SB" w:hint="eastAsia"/>
          <w:szCs w:val="24"/>
        </w:rPr>
        <w:t>民國</w:t>
      </w:r>
      <w:r w:rsidR="00CA3BE5" w:rsidRPr="00403B93">
        <w:rPr>
          <w:rFonts w:ascii="DFKai-SB" w:eastAsia="DFKai-SB" w:hAnsi="DFKai-SB" w:hint="eastAsia"/>
          <w:szCs w:val="24"/>
        </w:rPr>
        <w:t>足</w:t>
      </w:r>
      <w:r w:rsidR="00F30A3C" w:rsidRPr="00403B93">
        <w:rPr>
          <w:rFonts w:ascii="DFKai-SB" w:eastAsia="DFKai-SB" w:hAnsi="DFKai-SB" w:hint="eastAsia"/>
          <w:szCs w:val="24"/>
        </w:rPr>
        <w:t>球</w:t>
      </w:r>
      <w:r w:rsidR="00CA3BE5" w:rsidRPr="00403B93">
        <w:rPr>
          <w:rFonts w:ascii="DFKai-SB" w:eastAsia="DFKai-SB" w:hAnsi="DFKai-SB" w:hint="eastAsia"/>
          <w:szCs w:val="24"/>
        </w:rPr>
        <w:t>協</w:t>
      </w:r>
      <w:r w:rsidR="007F4409" w:rsidRPr="00403B93">
        <w:rPr>
          <w:rFonts w:ascii="DFKai-SB" w:eastAsia="DFKai-SB" w:hAnsi="DFKai-SB" w:hint="eastAsia"/>
          <w:szCs w:val="24"/>
        </w:rPr>
        <w:t>會</w:t>
      </w:r>
      <w:r w:rsidR="001B1586" w:rsidRPr="00403B93">
        <w:rPr>
          <w:rFonts w:ascii="DFKai-SB" w:eastAsia="DFKai-SB" w:hAnsi="DFKai-SB" w:hint="eastAsia"/>
          <w:szCs w:val="24"/>
        </w:rPr>
        <w:t>。</w:t>
      </w:r>
    </w:p>
    <w:p w14:paraId="7158FABC" w14:textId="676C6213" w:rsidR="009055A5" w:rsidRPr="00403B93" w:rsidRDefault="00F15336" w:rsidP="00B20575">
      <w:pPr>
        <w:spacing w:line="360" w:lineRule="exact"/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三</w:t>
      </w:r>
      <w:r w:rsidR="009055A5" w:rsidRPr="00403B93">
        <w:rPr>
          <w:rFonts w:ascii="DFKai-SB" w:eastAsia="DFKai-SB" w:hAnsi="DFKai-SB" w:hint="eastAsia"/>
          <w:szCs w:val="24"/>
        </w:rPr>
        <w:t>、研習日期：</w:t>
      </w:r>
      <w:r w:rsidR="005D0FD0">
        <w:rPr>
          <w:rFonts w:ascii="DFKai-SB" w:eastAsia="DFKai-SB" w:hAnsi="DFKai-SB" w:hint="eastAsia"/>
          <w:szCs w:val="24"/>
        </w:rPr>
        <w:t>110</w:t>
      </w:r>
      <w:r w:rsidR="009055A5" w:rsidRPr="00403B93">
        <w:rPr>
          <w:rFonts w:ascii="DFKai-SB" w:eastAsia="DFKai-SB" w:hAnsi="DFKai-SB" w:hint="eastAsia"/>
          <w:szCs w:val="24"/>
        </w:rPr>
        <w:t>年</w:t>
      </w:r>
      <w:r w:rsidR="005D0FD0">
        <w:rPr>
          <w:rFonts w:ascii="DFKai-SB" w:eastAsia="DFKai-SB" w:hAnsi="DFKai-SB" w:hint="eastAsia"/>
          <w:szCs w:val="24"/>
        </w:rPr>
        <w:t>01</w:t>
      </w:r>
      <w:r w:rsidR="009055A5" w:rsidRPr="00403B93">
        <w:rPr>
          <w:rFonts w:ascii="DFKai-SB" w:eastAsia="DFKai-SB" w:hAnsi="DFKai-SB" w:hint="eastAsia"/>
          <w:szCs w:val="24"/>
        </w:rPr>
        <w:t>月</w:t>
      </w:r>
      <w:r w:rsidR="005D0FD0">
        <w:rPr>
          <w:rFonts w:ascii="DFKai-SB" w:eastAsia="DFKai-SB" w:hAnsi="DFKai-SB" w:hint="eastAsia"/>
          <w:szCs w:val="24"/>
        </w:rPr>
        <w:t>03</w:t>
      </w:r>
      <w:r w:rsidR="009055A5" w:rsidRPr="00403B93">
        <w:rPr>
          <w:rFonts w:ascii="DFKai-SB" w:eastAsia="DFKai-SB" w:hAnsi="DFKai-SB" w:hint="eastAsia"/>
          <w:szCs w:val="24"/>
        </w:rPr>
        <w:t>日</w:t>
      </w:r>
      <w:r w:rsidR="001B1586" w:rsidRPr="00403B93">
        <w:rPr>
          <w:rFonts w:ascii="DFKai-SB" w:eastAsia="DFKai-SB" w:hAnsi="DFKai-SB" w:hint="eastAsia"/>
          <w:szCs w:val="24"/>
        </w:rPr>
        <w:t>。</w:t>
      </w:r>
    </w:p>
    <w:p w14:paraId="7D97FF8B" w14:textId="1E93B974" w:rsidR="00B20575" w:rsidRPr="00403B93" w:rsidRDefault="00F15336" w:rsidP="008C66AE">
      <w:pPr>
        <w:pStyle w:val="2"/>
        <w:spacing w:line="360" w:lineRule="exact"/>
        <w:rPr>
          <w:rFonts w:hAnsi="DFKai-SB"/>
          <w:szCs w:val="24"/>
        </w:rPr>
      </w:pPr>
      <w:r w:rsidRPr="00403B93">
        <w:rPr>
          <w:rFonts w:hAnsi="DFKai-SB" w:hint="eastAsia"/>
          <w:szCs w:val="24"/>
        </w:rPr>
        <w:t>四</w:t>
      </w:r>
      <w:r w:rsidR="008C01A0" w:rsidRPr="00403B93">
        <w:rPr>
          <w:rFonts w:hAnsi="DFKai-SB" w:hint="eastAsia"/>
          <w:szCs w:val="24"/>
        </w:rPr>
        <w:t>、</w:t>
      </w:r>
      <w:r w:rsidR="007F4409" w:rsidRPr="00403B93">
        <w:rPr>
          <w:rFonts w:hAnsi="DFKai-SB" w:hint="eastAsia"/>
          <w:szCs w:val="24"/>
        </w:rPr>
        <w:t>研習時間：</w:t>
      </w:r>
      <w:r w:rsidR="0028054A" w:rsidRPr="00403B93">
        <w:rPr>
          <w:rFonts w:hAnsi="DFKai-SB" w:hint="eastAsia"/>
          <w:szCs w:val="24"/>
        </w:rPr>
        <w:t>上午</w:t>
      </w:r>
      <w:r w:rsidR="00CF1439" w:rsidRPr="00403B93">
        <w:rPr>
          <w:rFonts w:hAnsi="DFKai-SB" w:hint="eastAsia"/>
          <w:szCs w:val="24"/>
        </w:rPr>
        <w:t>9</w:t>
      </w:r>
      <w:r w:rsidR="0028054A" w:rsidRPr="00403B93">
        <w:rPr>
          <w:rFonts w:hAnsi="DFKai-SB" w:hint="eastAsia"/>
          <w:szCs w:val="24"/>
        </w:rPr>
        <w:t>時</w:t>
      </w:r>
      <w:r w:rsidR="00CF1439" w:rsidRPr="00403B93">
        <w:rPr>
          <w:rFonts w:hAnsi="DFKai-SB" w:hint="eastAsia"/>
          <w:szCs w:val="24"/>
        </w:rPr>
        <w:t>3</w:t>
      </w:r>
      <w:r w:rsidR="00F42B61" w:rsidRPr="00403B93">
        <w:rPr>
          <w:rFonts w:hAnsi="DFKai-SB" w:hint="eastAsia"/>
          <w:szCs w:val="24"/>
        </w:rPr>
        <w:t>0分</w:t>
      </w:r>
      <w:r w:rsidR="0028054A" w:rsidRPr="00403B93">
        <w:rPr>
          <w:rFonts w:hAnsi="DFKai-SB" w:hint="eastAsia"/>
          <w:szCs w:val="24"/>
        </w:rPr>
        <w:t>至下午</w:t>
      </w:r>
      <w:r w:rsidR="008C66AE" w:rsidRPr="00403B93">
        <w:rPr>
          <w:rFonts w:hAnsi="DFKai-SB" w:hint="eastAsia"/>
          <w:szCs w:val="24"/>
        </w:rPr>
        <w:t>16時，計6時。</w:t>
      </w:r>
    </w:p>
    <w:p w14:paraId="126C89CB" w14:textId="4FF3C382" w:rsidR="00B20575" w:rsidRPr="00403B93" w:rsidRDefault="00F15336" w:rsidP="00823F12">
      <w:pPr>
        <w:spacing w:line="360" w:lineRule="exact"/>
        <w:ind w:left="1620" w:hanging="1620"/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五</w:t>
      </w:r>
      <w:r w:rsidR="00B20575" w:rsidRPr="00403B93">
        <w:rPr>
          <w:rFonts w:ascii="DFKai-SB" w:eastAsia="DFKai-SB" w:hAnsi="DFKai-SB" w:hint="eastAsia"/>
          <w:szCs w:val="24"/>
        </w:rPr>
        <w:t>、</w:t>
      </w:r>
      <w:r w:rsidRPr="00403B93">
        <w:rPr>
          <w:rFonts w:ascii="DFKai-SB" w:eastAsia="DFKai-SB" w:hAnsi="DFKai-SB" w:hint="eastAsia"/>
          <w:szCs w:val="24"/>
        </w:rPr>
        <w:t>研習地點：中華民國足球協會會議室(台北市大同區昌吉街55號2樓210室)。</w:t>
      </w:r>
    </w:p>
    <w:p w14:paraId="3F1A5F7E" w14:textId="77777777" w:rsidR="008C66AE" w:rsidRPr="00403B93" w:rsidRDefault="008C66AE" w:rsidP="008C66A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 w:cs="MingLiU"/>
          <w:kern w:val="0"/>
          <w:szCs w:val="24"/>
        </w:rPr>
      </w:pPr>
      <w:r w:rsidRPr="00403B93">
        <w:rPr>
          <w:rFonts w:ascii="DFKai-SB" w:eastAsia="DFKai-SB" w:hAnsi="DFKai-SB" w:hint="eastAsia"/>
          <w:szCs w:val="24"/>
        </w:rPr>
        <w:t>五、參加人員資格：(一)凡具中華民國FUTSAL各級裁判證者</w:t>
      </w:r>
      <w:r w:rsidRPr="00403B93">
        <w:rPr>
          <w:rFonts w:ascii="DFKai-SB" w:eastAsia="DFKai-SB" w:hAnsi="DFKai-SB" w:cs="MingLiU" w:hint="eastAsia"/>
          <w:kern w:val="0"/>
          <w:szCs w:val="24"/>
        </w:rPr>
        <w:t>均可報名參加。</w:t>
      </w:r>
    </w:p>
    <w:p w14:paraId="1A475F29" w14:textId="355C07F8" w:rsidR="008C66AE" w:rsidRPr="00403B93" w:rsidRDefault="008C66AE" w:rsidP="00403B93">
      <w:pPr>
        <w:spacing w:line="360" w:lineRule="exact"/>
        <w:ind w:left="1620" w:hanging="1620"/>
        <w:rPr>
          <w:rFonts w:ascii="DFKai-SB" w:eastAsia="DFKai-SB" w:hAnsi="DFKai-SB" w:cs="Arial"/>
          <w:color w:val="000000"/>
          <w:szCs w:val="24"/>
          <w:shd w:val="clear" w:color="auto" w:fill="FFFFFF"/>
        </w:rPr>
      </w:pPr>
      <w:r w:rsidRPr="00403B93">
        <w:rPr>
          <w:rFonts w:ascii="DFKai-SB" w:eastAsia="DFKai-SB" w:hAnsi="DFKai-SB" w:hint="eastAsia"/>
          <w:szCs w:val="24"/>
        </w:rPr>
        <w:t xml:space="preserve">                  (二)</w:t>
      </w:r>
      <w:r w:rsidR="00820E19" w:rsidRPr="00403B93">
        <w:rPr>
          <w:rFonts w:ascii="DFKai-SB" w:eastAsia="DFKai-SB" w:hAnsi="DFKai-SB" w:cs="Arial"/>
          <w:color w:val="000000"/>
          <w:szCs w:val="24"/>
          <w:shd w:val="clear" w:color="auto" w:fill="FFFFFF"/>
        </w:rPr>
        <w:t>邀請2021</w:t>
      </w:r>
      <w:r w:rsidR="002B450B">
        <w:rPr>
          <w:rFonts w:ascii="DFKai-SB" w:eastAsia="DFKai-SB" w:hAnsi="DFKai-SB" w:cs="Arial"/>
          <w:color w:val="000000"/>
          <w:szCs w:val="24"/>
          <w:shd w:val="clear" w:color="auto" w:fill="FFFFFF"/>
        </w:rPr>
        <w:t>臺灣企銀五人制足球聯賽隊伍每隊兩位</w:t>
      </w:r>
      <w:r w:rsidR="00820E19" w:rsidRPr="00403B93">
        <w:rPr>
          <w:rFonts w:ascii="DFKai-SB" w:eastAsia="DFKai-SB" w:hAnsi="DFKai-SB" w:cs="Arial"/>
          <w:color w:val="000000"/>
          <w:szCs w:val="24"/>
          <w:shd w:val="clear" w:color="auto" w:fill="FFFFFF"/>
        </w:rPr>
        <w:t>代表參加。</w:t>
      </w:r>
    </w:p>
    <w:p w14:paraId="68EEE0B3" w14:textId="4F7312AA" w:rsidR="00EF1BDC" w:rsidRPr="00403B93" w:rsidRDefault="00F15336" w:rsidP="009F3CA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六</w:t>
      </w:r>
      <w:r w:rsidR="008C01A0" w:rsidRPr="00403B93">
        <w:rPr>
          <w:rFonts w:ascii="DFKai-SB" w:eastAsia="DFKai-SB" w:hAnsi="DFKai-SB" w:hint="eastAsia"/>
          <w:szCs w:val="24"/>
        </w:rPr>
        <w:t>、</w:t>
      </w:r>
      <w:r w:rsidR="00D508FB" w:rsidRPr="00403B93">
        <w:rPr>
          <w:rFonts w:ascii="DFKai-SB" w:eastAsia="DFKai-SB" w:hAnsi="DFKai-SB" w:hint="eastAsia"/>
          <w:szCs w:val="24"/>
        </w:rPr>
        <w:t>報名日期</w:t>
      </w:r>
      <w:r w:rsidR="007F4409" w:rsidRPr="00403B93">
        <w:rPr>
          <w:rFonts w:ascii="DFKai-SB" w:eastAsia="DFKai-SB" w:hAnsi="DFKai-SB" w:hint="eastAsia"/>
          <w:szCs w:val="24"/>
        </w:rPr>
        <w:t>：</w:t>
      </w:r>
      <w:r w:rsidR="00D508FB" w:rsidRPr="00403B93">
        <w:rPr>
          <w:rFonts w:ascii="DFKai-SB" w:eastAsia="DFKai-SB" w:hAnsi="DFKai-SB" w:hint="eastAsia"/>
          <w:szCs w:val="24"/>
        </w:rPr>
        <w:t>即日起至</w:t>
      </w:r>
      <w:r w:rsidR="00EB4137" w:rsidRPr="00403B93">
        <w:rPr>
          <w:rFonts w:ascii="DFKai-SB" w:eastAsia="DFKai-SB" w:hAnsi="DFKai-SB" w:hint="eastAsia"/>
          <w:szCs w:val="24"/>
        </w:rPr>
        <w:t>12</w:t>
      </w:r>
      <w:r w:rsidR="00D508FB" w:rsidRPr="00403B93">
        <w:rPr>
          <w:rFonts w:ascii="DFKai-SB" w:eastAsia="DFKai-SB" w:hAnsi="DFKai-SB" w:hint="eastAsia"/>
          <w:szCs w:val="24"/>
        </w:rPr>
        <w:t>月</w:t>
      </w:r>
      <w:r w:rsidR="005D0FD0">
        <w:rPr>
          <w:rFonts w:ascii="DFKai-SB" w:eastAsia="DFKai-SB" w:hAnsi="DFKai-SB" w:hint="eastAsia"/>
          <w:szCs w:val="24"/>
        </w:rPr>
        <w:t>23</w:t>
      </w:r>
      <w:r w:rsidR="00D508FB" w:rsidRPr="00403B93">
        <w:rPr>
          <w:rFonts w:ascii="DFKai-SB" w:eastAsia="DFKai-SB" w:hAnsi="DFKai-SB" w:hint="eastAsia"/>
          <w:szCs w:val="24"/>
        </w:rPr>
        <w:t>日止。</w:t>
      </w:r>
      <w:r w:rsidR="00EF1BDC" w:rsidRPr="00403B93">
        <w:rPr>
          <w:rFonts w:ascii="DFKai-SB" w:eastAsia="DFKai-SB" w:hAnsi="DFKai-SB" w:hint="eastAsia"/>
          <w:szCs w:val="24"/>
        </w:rPr>
        <w:t>錄取名單</w:t>
      </w:r>
      <w:r w:rsidR="00CF1439" w:rsidRPr="00403B93">
        <w:rPr>
          <w:rFonts w:ascii="DFKai-SB" w:eastAsia="DFKai-SB" w:hAnsi="DFKai-SB" w:hint="eastAsia"/>
          <w:szCs w:val="24"/>
        </w:rPr>
        <w:t>12</w:t>
      </w:r>
      <w:r w:rsidR="00EF1BDC" w:rsidRPr="00403B93">
        <w:rPr>
          <w:rFonts w:ascii="DFKai-SB" w:eastAsia="DFKai-SB" w:hAnsi="DFKai-SB" w:hint="eastAsia"/>
          <w:szCs w:val="24"/>
        </w:rPr>
        <w:t>月</w:t>
      </w:r>
      <w:r w:rsidR="005D0FD0">
        <w:rPr>
          <w:rFonts w:ascii="DFKai-SB" w:eastAsia="DFKai-SB" w:hAnsi="DFKai-SB" w:hint="eastAsia"/>
          <w:szCs w:val="24"/>
        </w:rPr>
        <w:t>24</w:t>
      </w:r>
      <w:r w:rsidR="00EF1BDC" w:rsidRPr="00403B93">
        <w:rPr>
          <w:rFonts w:ascii="DFKai-SB" w:eastAsia="DFKai-SB" w:hAnsi="DFKai-SB" w:hint="eastAsia"/>
          <w:szCs w:val="24"/>
        </w:rPr>
        <w:t>日公告在足協網站。</w:t>
      </w:r>
    </w:p>
    <w:p w14:paraId="69635A8D" w14:textId="12F16B1F" w:rsidR="009F51FB" w:rsidRPr="00403B93" w:rsidRDefault="00EF1BDC" w:rsidP="00B7370E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 xml:space="preserve">              (未參加全程研習滿6小時者，將不授予研習證書)。</w:t>
      </w:r>
    </w:p>
    <w:p w14:paraId="7F29FCEC" w14:textId="77777777" w:rsidR="003B5517" w:rsidRPr="003B5517" w:rsidRDefault="001B1586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七、報名方式：</w:t>
      </w:r>
      <w:r w:rsidRPr="003B5517">
        <w:rPr>
          <w:rFonts w:ascii="DFKai-SB" w:eastAsia="DFKai-SB" w:hAnsi="DFKai-SB" w:hint="eastAsia"/>
          <w:szCs w:val="24"/>
        </w:rPr>
        <w:t>請於中華民國足球協會註冊系統完成個人</w:t>
      </w:r>
      <w:r w:rsidR="00BD3967" w:rsidRPr="003B5517">
        <w:rPr>
          <w:rFonts w:ascii="DFKai-SB" w:eastAsia="DFKai-SB" w:hAnsi="DFKai-SB" w:hint="eastAsia"/>
          <w:szCs w:val="24"/>
        </w:rPr>
        <w:t>及裁判</w:t>
      </w:r>
      <w:r w:rsidR="003B5517" w:rsidRPr="003B5517">
        <w:rPr>
          <w:rFonts w:ascii="DFKai-SB" w:eastAsia="DFKai-SB" w:hAnsi="DFKai-SB" w:hint="eastAsia"/>
          <w:szCs w:val="24"/>
        </w:rPr>
        <w:t>註冊</w:t>
      </w:r>
      <w:r w:rsidRPr="003B5517">
        <w:rPr>
          <w:rFonts w:ascii="DFKai-SB" w:eastAsia="DFKai-SB" w:hAnsi="DFKai-SB" w:hint="eastAsia"/>
          <w:szCs w:val="24"/>
        </w:rPr>
        <w:t>後，於系統內點</w:t>
      </w:r>
    </w:p>
    <w:p w14:paraId="7B5A790E" w14:textId="3C9BE5CF" w:rsidR="00BD3967" w:rsidRPr="003B5517" w:rsidRDefault="003B5517" w:rsidP="003B5517">
      <w:pPr>
        <w:spacing w:line="340" w:lineRule="exact"/>
        <w:ind w:left="2146" w:hangingChars="894" w:hanging="214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/>
          <w:szCs w:val="24"/>
        </w:rPr>
        <w:t xml:space="preserve">              </w:t>
      </w:r>
      <w:r w:rsidR="00403B93" w:rsidRPr="003B5517">
        <w:rPr>
          <w:rFonts w:ascii="DFKai-SB" w:eastAsia="DFKai-SB" w:hAnsi="DFKai-SB" w:hint="eastAsia"/>
          <w:szCs w:val="24"/>
        </w:rPr>
        <w:t>選報名</w:t>
      </w:r>
      <w:r w:rsidR="001B1586" w:rsidRPr="003B5517">
        <w:rPr>
          <w:rFonts w:ascii="DFKai-SB" w:eastAsia="DFKai-SB" w:hAnsi="DFKai-SB" w:hint="eastAsia"/>
          <w:szCs w:val="24"/>
        </w:rPr>
        <w:t>課程完成報名，註冊系統網址:ctfaid.ctfa.com.tw。</w:t>
      </w:r>
    </w:p>
    <w:p w14:paraId="47A3CA25" w14:textId="52436A4A" w:rsidR="00B7370E" w:rsidRPr="003B5517" w:rsidRDefault="001B1586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>八、報名手續：</w:t>
      </w:r>
      <w:r w:rsidR="00B7370E" w:rsidRPr="003B5517">
        <w:rPr>
          <w:rFonts w:ascii="DFKai-SB" w:eastAsia="DFKai-SB" w:hAnsi="DFKai-SB" w:hint="eastAsia"/>
          <w:szCs w:val="24"/>
        </w:rPr>
        <w:t>(一)於中華民國足球協會上完成個人</w:t>
      </w:r>
      <w:r w:rsidR="003B5517" w:rsidRPr="003B5517">
        <w:rPr>
          <w:rFonts w:ascii="DFKai-SB" w:eastAsia="DFKai-SB" w:hAnsi="DFKai-SB" w:hint="eastAsia"/>
          <w:szCs w:val="24"/>
        </w:rPr>
        <w:t>及裁判</w:t>
      </w:r>
      <w:r w:rsidR="00B7370E" w:rsidRPr="003B5517">
        <w:rPr>
          <w:rFonts w:ascii="DFKai-SB" w:eastAsia="DFKai-SB" w:hAnsi="DFKai-SB" w:hint="eastAsia"/>
          <w:szCs w:val="24"/>
        </w:rPr>
        <w:t>登錄與</w:t>
      </w:r>
      <w:r w:rsidR="003B5517" w:rsidRPr="003B5517">
        <w:rPr>
          <w:rFonts w:ascii="DFKai-SB" w:eastAsia="DFKai-SB" w:hAnsi="DFKai-SB" w:hint="eastAsia"/>
          <w:szCs w:val="24"/>
        </w:rPr>
        <w:t>完成</w:t>
      </w:r>
      <w:r w:rsidR="00B7370E" w:rsidRPr="003B5517">
        <w:rPr>
          <w:rFonts w:ascii="DFKai-SB" w:eastAsia="DFKai-SB" w:hAnsi="DFKai-SB" w:hint="eastAsia"/>
          <w:szCs w:val="24"/>
        </w:rPr>
        <w:t>繳費。</w:t>
      </w:r>
    </w:p>
    <w:p w14:paraId="0DAB105B" w14:textId="4D5F68B2" w:rsidR="00B7370E" w:rsidRPr="003B5517" w:rsidRDefault="00B7370E" w:rsidP="00EE246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(二)點選報名本課程，並填妥目前服務單位、職稱和足球簡歷</w:t>
      </w:r>
      <w:r w:rsidR="00403B93" w:rsidRPr="003B5517">
        <w:rPr>
          <w:rFonts w:ascii="DFKai-SB" w:eastAsia="DFKai-SB" w:hAnsi="DFKai-SB" w:hint="eastAsia"/>
          <w:szCs w:val="24"/>
        </w:rPr>
        <w:t>。</w:t>
      </w:r>
    </w:p>
    <w:p w14:paraId="769F2D20" w14:textId="77777777" w:rsidR="00B7370E" w:rsidRPr="003B5517" w:rsidRDefault="00B7370E" w:rsidP="00B7370E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(三)本會審核完畢後將以系統信件通知錄取學員。</w:t>
      </w:r>
    </w:p>
    <w:p w14:paraId="6104DBC6" w14:textId="77777777" w:rsidR="00403B93" w:rsidRPr="003B5517" w:rsidRDefault="00B7370E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 w:hint="eastAsia"/>
          <w:szCs w:val="24"/>
        </w:rPr>
        <w:t xml:space="preserve">              (四)完成上述手續後請與裁判組莊先生確認，</w:t>
      </w:r>
      <w:r w:rsidR="00EE2463" w:rsidRPr="003B5517">
        <w:rPr>
          <w:rFonts w:ascii="DFKai-SB" w:eastAsia="DFKai-SB" w:hAnsi="DFKai-SB" w:hint="eastAsia"/>
          <w:szCs w:val="24"/>
        </w:rPr>
        <w:t>電話:02-25961185，</w:t>
      </w:r>
    </w:p>
    <w:p w14:paraId="06EEFD0A" w14:textId="77777777" w:rsidR="003B5517" w:rsidRPr="003B5517" w:rsidRDefault="00403B93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/>
          <w:szCs w:val="24"/>
        </w:rPr>
        <w:t xml:space="preserve">                  </w:t>
      </w:r>
      <w:r w:rsidRPr="003B5517">
        <w:rPr>
          <w:rFonts w:ascii="DFKai-SB" w:eastAsia="DFKai-SB" w:hAnsi="DFKai-SB" w:hint="eastAsia"/>
          <w:szCs w:val="24"/>
        </w:rPr>
        <w:t>分機：145。</w:t>
      </w:r>
    </w:p>
    <w:p w14:paraId="17579F27" w14:textId="537EED35" w:rsidR="00403B93" w:rsidRPr="003B5517" w:rsidRDefault="003B5517" w:rsidP="00403B93">
      <w:pPr>
        <w:spacing w:line="340" w:lineRule="exact"/>
        <w:ind w:left="1666" w:hanging="1666"/>
        <w:rPr>
          <w:rFonts w:ascii="DFKai-SB" w:eastAsia="DFKai-SB" w:hAnsi="DFKai-SB"/>
          <w:szCs w:val="24"/>
        </w:rPr>
      </w:pPr>
      <w:r w:rsidRPr="003B5517">
        <w:rPr>
          <w:rFonts w:ascii="DFKai-SB" w:eastAsia="DFKai-SB" w:hAnsi="DFKai-SB"/>
          <w:szCs w:val="24"/>
        </w:rPr>
        <w:t xml:space="preserve">              (五)課程免費(附午餐及保險)。</w:t>
      </w:r>
    </w:p>
    <w:p w14:paraId="39F6DC4B" w14:textId="6BE61D20" w:rsidR="00EE2463" w:rsidRPr="00403B93" w:rsidRDefault="001B1586" w:rsidP="009F51FB">
      <w:pPr>
        <w:widowControl/>
        <w:shd w:val="clear" w:color="auto" w:fill="FFFFFF"/>
        <w:spacing w:line="360" w:lineRule="atLeast"/>
        <w:rPr>
          <w:rFonts w:ascii="DFKai-SB" w:eastAsia="DFKai-SB" w:hAnsi="DFKai-SB"/>
          <w:szCs w:val="24"/>
        </w:rPr>
      </w:pPr>
      <w:r w:rsidRPr="00403B93">
        <w:rPr>
          <w:rFonts w:ascii="DFKai-SB" w:eastAsia="DFKai-SB" w:hAnsi="DFKai-SB" w:hint="eastAsia"/>
          <w:szCs w:val="24"/>
        </w:rPr>
        <w:t>九、</w:t>
      </w:r>
      <w:r w:rsidRPr="00403B93">
        <w:rPr>
          <w:rFonts w:ascii="DFKai-SB" w:eastAsia="DFKai-SB" w:hAnsi="DFKai-SB" w:cs="Arial"/>
          <w:bCs/>
          <w:kern w:val="0"/>
          <w:szCs w:val="24"/>
        </w:rPr>
        <w:t>講師:</w:t>
      </w:r>
      <w:r w:rsidRPr="00403B93">
        <w:rPr>
          <w:rFonts w:ascii="DFKai-SB" w:eastAsia="DFKai-SB" w:hAnsi="DFKai-SB" w:hint="eastAsia"/>
          <w:szCs w:val="24"/>
        </w:rPr>
        <w:t>聘請資深裁判講師 主講。</w:t>
      </w:r>
    </w:p>
    <w:p w14:paraId="03496D1C" w14:textId="77777777" w:rsidR="000D59F0" w:rsidRPr="00403B93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 w:hAnsi="DFKai-SB"/>
          <w:szCs w:val="24"/>
        </w:rPr>
      </w:pPr>
    </w:p>
    <w:p w14:paraId="32EB7D9A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0F3E39CB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613BD7BE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4FD07A4D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0BF0B37E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2C22A23F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47B70A93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541D9260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0D855913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4FB6EC78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379A84C5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3DE456DA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7BE4C880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12ECD881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233A8609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1734D174" w14:textId="77777777" w:rsidR="000D59F0" w:rsidRDefault="000D59F0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3803A169" w14:textId="77777777" w:rsidR="00403B93" w:rsidRPr="001B1586" w:rsidRDefault="00403B93" w:rsidP="009F51FB">
      <w:pPr>
        <w:widowControl/>
        <w:shd w:val="clear" w:color="auto" w:fill="FFFFFF"/>
        <w:spacing w:line="360" w:lineRule="atLeast"/>
        <w:rPr>
          <w:rFonts w:ascii="DFKai-SB" w:eastAsia="DFKai-SB"/>
          <w:szCs w:val="24"/>
        </w:rPr>
      </w:pPr>
    </w:p>
    <w:p w14:paraId="08AC6C5B" w14:textId="48DE820A" w:rsidR="000D59F0" w:rsidRPr="000D59F0" w:rsidRDefault="005D0FD0" w:rsidP="00403B93">
      <w:pPr>
        <w:spacing w:afterLines="50" w:after="180" w:line="400" w:lineRule="exact"/>
        <w:ind w:left="1666" w:hanging="1666"/>
        <w:jc w:val="center"/>
        <w:rPr>
          <w:rFonts w:ascii="DFKai-SB" w:eastAsia="DFKai-SB" w:hAnsi="DFKai-SB" w:cs="Times New Roman"/>
          <w:sz w:val="32"/>
          <w:szCs w:val="32"/>
        </w:rPr>
      </w:pPr>
      <w:r>
        <w:rPr>
          <w:rFonts w:ascii="DFKai-SB" w:eastAsia="DFKai-SB" w:hAnsi="DFKai-SB" w:cs="Times New Roman"/>
          <w:sz w:val="32"/>
          <w:szCs w:val="32"/>
        </w:rPr>
        <w:lastRenderedPageBreak/>
        <w:t>1</w:t>
      </w:r>
      <w:r>
        <w:rPr>
          <w:rFonts w:ascii="DFKai-SB" w:eastAsia="DFKai-SB" w:hAnsi="DFKai-SB" w:cs="Times New Roman" w:hint="eastAsia"/>
          <w:sz w:val="32"/>
          <w:szCs w:val="32"/>
        </w:rPr>
        <w:t>10</w:t>
      </w:r>
      <w:r w:rsidR="000D59F0" w:rsidRPr="000D59F0">
        <w:rPr>
          <w:rFonts w:ascii="DFKai-SB" w:eastAsia="DFKai-SB" w:hAnsi="DFKai-SB" w:cs="Times New Roman"/>
          <w:sz w:val="32"/>
          <w:szCs w:val="32"/>
        </w:rPr>
        <w:t>年</w:t>
      </w:r>
      <w:r w:rsidR="00403B93" w:rsidRPr="00403B93">
        <w:rPr>
          <w:rFonts w:ascii="DFKai-SB" w:eastAsia="DFKai-SB" w:hAnsi="DFKai-SB" w:cs="Times New Roman" w:hint="eastAsia"/>
          <w:sz w:val="32"/>
          <w:szCs w:val="32"/>
        </w:rPr>
        <w:t>F</w:t>
      </w:r>
      <w:r w:rsidR="00403B93" w:rsidRPr="00403B93">
        <w:rPr>
          <w:rFonts w:ascii="DFKai-SB" w:eastAsia="DFKai-SB" w:hAnsi="DFKai-SB" w:cs="Times New Roman"/>
          <w:sz w:val="32"/>
          <w:szCs w:val="32"/>
        </w:rPr>
        <w:t>UTSAL</w:t>
      </w:r>
      <w:r w:rsidR="000D59F0" w:rsidRPr="000D59F0">
        <w:rPr>
          <w:rFonts w:ascii="DFKai-SB" w:eastAsia="DFKai-SB" w:hAnsi="DFKai-SB" w:cs="Times New Roman"/>
          <w:sz w:val="32"/>
          <w:szCs w:val="32"/>
        </w:rPr>
        <w:t>裁判</w:t>
      </w:r>
      <w:r w:rsidR="000D59F0" w:rsidRPr="000D59F0">
        <w:rPr>
          <w:rFonts w:ascii="DFKai-SB" w:eastAsia="DFKai-SB" w:hAnsi="DFKai-SB" w:cs="Times New Roman" w:hint="eastAsia"/>
          <w:sz w:val="32"/>
          <w:szCs w:val="32"/>
        </w:rPr>
        <w:t>進修研</w:t>
      </w:r>
      <w:r w:rsidR="000D59F0" w:rsidRPr="000D59F0">
        <w:rPr>
          <w:rFonts w:ascii="DFKai-SB" w:eastAsia="DFKai-SB" w:hAnsi="DFKai-SB" w:cs="Times New Roman"/>
          <w:sz w:val="32"/>
          <w:szCs w:val="32"/>
        </w:rPr>
        <w:t>習課程表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7223"/>
      </w:tblGrid>
      <w:tr w:rsidR="000D59F0" w:rsidRPr="000D59F0" w14:paraId="221C850E" w14:textId="77777777" w:rsidTr="000B419F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9E5F" w14:textId="77777777" w:rsidR="000D59F0" w:rsidRPr="000D59F0" w:rsidRDefault="000D59F0" w:rsidP="000D59F0">
            <w:pPr>
              <w:spacing w:line="40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567C05" wp14:editId="55E07B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933450" cy="463550"/>
                      <wp:effectExtent l="0" t="0" r="19050" b="3175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" cy="463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70993" id="直線接點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73.2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"/>
                  </w:pict>
                </mc:Fallback>
              </mc:AlternateContent>
            </w:r>
            <w:r w:rsidRPr="000D59F0">
              <w:rPr>
                <w:rFonts w:ascii="DFKai-SB" w:eastAsia="DFKai-SB" w:hAnsi="DFKai-SB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E4F8E7" wp14:editId="2E2D87A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704850" cy="939800"/>
                      <wp:effectExtent l="0" t="0" r="19050" b="3175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939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6DA79" id="直線接點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3pt" to="54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"/>
                  </w:pict>
                </mc:Fallback>
              </mc:AlternateConten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 xml:space="preserve">      日 期</w:t>
            </w:r>
          </w:p>
          <w:p w14:paraId="0D598F03" w14:textId="77777777" w:rsidR="000D59F0" w:rsidRPr="000D59F0" w:rsidRDefault="000D59F0" w:rsidP="000D59F0">
            <w:pPr>
              <w:spacing w:line="400" w:lineRule="exact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時   課</w:t>
            </w:r>
          </w:p>
          <w:p w14:paraId="3FD01A2A" w14:textId="77777777" w:rsidR="000D59F0" w:rsidRPr="000D59F0" w:rsidRDefault="000D59F0" w:rsidP="000D59F0">
            <w:pPr>
              <w:spacing w:line="400" w:lineRule="exact"/>
              <w:ind w:firstLineChars="100" w:firstLine="240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間    程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D88A051" w14:textId="5AB984E8" w:rsidR="000D59F0" w:rsidRPr="000D59F0" w:rsidRDefault="005D0FD0" w:rsidP="000D59F0">
            <w:pPr>
              <w:spacing w:line="400" w:lineRule="exact"/>
              <w:jc w:val="center"/>
              <w:rPr>
                <w:rFonts w:ascii="DFKai-SB" w:eastAsia="DFKai-SB" w:hAnsi="DFKai-SB" w:cs="Times New Roman"/>
                <w:sz w:val="28"/>
                <w:szCs w:val="28"/>
              </w:rPr>
            </w:pPr>
            <w:r>
              <w:rPr>
                <w:rFonts w:ascii="DFKai-SB" w:eastAsia="DFKai-SB" w:hAnsi="DFKai-SB" w:cs="Times New Roman" w:hint="eastAsia"/>
                <w:sz w:val="28"/>
                <w:szCs w:val="28"/>
              </w:rPr>
              <w:t>1/3</w:t>
            </w:r>
          </w:p>
          <w:p w14:paraId="6D7AFBD8" w14:textId="77777777" w:rsidR="000D59F0" w:rsidRPr="000D59F0" w:rsidRDefault="000D59F0" w:rsidP="000D59F0">
            <w:pPr>
              <w:spacing w:line="400" w:lineRule="exact"/>
              <w:ind w:firstLineChars="50" w:firstLine="140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 w:val="28"/>
                <w:szCs w:val="28"/>
              </w:rPr>
              <w:t>星期</w:t>
            </w:r>
            <w:r w:rsidRPr="000D59F0">
              <w:rPr>
                <w:rFonts w:ascii="DFKai-SB" w:eastAsia="DFKai-SB" w:hAnsi="DFKai-SB" w:cs="Times New Roman" w:hint="eastAsia"/>
                <w:sz w:val="28"/>
                <w:szCs w:val="28"/>
              </w:rPr>
              <w:t>六</w:t>
            </w:r>
          </w:p>
        </w:tc>
      </w:tr>
      <w:tr w:rsidR="000D59F0" w:rsidRPr="000D59F0" w14:paraId="5ACD5EFF" w14:textId="77777777" w:rsidTr="000B419F">
        <w:trPr>
          <w:cantSplit/>
          <w:trHeight w:val="787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4008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09：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0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388A337F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28E658A5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09：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3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E36CB0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報到</w:t>
            </w:r>
          </w:p>
        </w:tc>
      </w:tr>
      <w:tr w:rsidR="000D59F0" w:rsidRPr="000D59F0" w14:paraId="1C99C2D9" w14:textId="77777777" w:rsidTr="000B419F">
        <w:trPr>
          <w:cantSplit/>
          <w:trHeight w:val="500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4C48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F5325C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裁判組</w:t>
            </w:r>
          </w:p>
        </w:tc>
      </w:tr>
      <w:tr w:rsidR="000D59F0" w:rsidRPr="000D59F0" w14:paraId="0182BBE9" w14:textId="77777777" w:rsidTr="000B419F">
        <w:trPr>
          <w:cantSplit/>
          <w:trHeight w:val="62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1D4C6FD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09：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3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6AE2AEAD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155409BA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10：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2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05E72E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color w:val="000000" w:themeColor="text1"/>
                <w:szCs w:val="20"/>
              </w:rPr>
              <w:t>Handling the ball/</w:t>
            </w:r>
            <w:r w:rsidRPr="000D59F0">
              <w:rPr>
                <w:rFonts w:ascii="DFKai-SB" w:eastAsia="DFKai-SB" w:hAnsi="DFKai-SB" w:cs="Times New Roman" w:hint="eastAsia"/>
                <w:color w:val="000000" w:themeColor="text1"/>
                <w:szCs w:val="20"/>
              </w:rPr>
              <w:t>手觸球</w:t>
            </w:r>
          </w:p>
        </w:tc>
      </w:tr>
      <w:tr w:rsidR="000D59F0" w:rsidRPr="000D59F0" w14:paraId="75708088" w14:textId="77777777" w:rsidTr="000B419F">
        <w:trPr>
          <w:cantSplit/>
          <w:trHeight w:val="590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F6F9837" w14:textId="77777777" w:rsidR="000D59F0" w:rsidRPr="000D59F0" w:rsidRDefault="000D59F0" w:rsidP="000D59F0">
            <w:pPr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472F1CCB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講師：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楊勝苑</w:t>
            </w:r>
          </w:p>
        </w:tc>
      </w:tr>
      <w:tr w:rsidR="000D59F0" w:rsidRPr="000D59F0" w14:paraId="03194252" w14:textId="77777777" w:rsidTr="000B419F">
        <w:trPr>
          <w:cantSplit/>
          <w:trHeight w:val="580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7FFCF66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Pr="000D59F0">
              <w:rPr>
                <w:rFonts w:ascii="DFKai-SB" w:eastAsia="DFKai-SB" w:hAnsi="DFKai-SB" w:cs="Times New Roman"/>
                <w:szCs w:val="20"/>
              </w:rPr>
              <w:t>0：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3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2BC46EC5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29DA5901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11：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2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895423F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  <w:lang w:val="en-SG"/>
              </w:rPr>
            </w:pPr>
            <w:r w:rsidRPr="000D59F0">
              <w:rPr>
                <w:rFonts w:ascii="DFKai-SB" w:eastAsia="DFKai-SB" w:hAnsi="DFKai-SB" w:cs="Times New Roman"/>
                <w:szCs w:val="20"/>
                <w:lang w:val="en-SG"/>
              </w:rPr>
              <w:t>SPA (stops a promising attack)</w:t>
            </w:r>
          </w:p>
          <w:p w14:paraId="511B3E48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DOGSO</w:t>
            </w:r>
          </w:p>
          <w:p w14:paraId="1D31305E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(Denying a goal or an obvious goal scoring opportunity)</w:t>
            </w:r>
          </w:p>
        </w:tc>
      </w:tr>
      <w:tr w:rsidR="000D59F0" w:rsidRPr="000D59F0" w14:paraId="1824CA40" w14:textId="77777777" w:rsidTr="000B419F">
        <w:trPr>
          <w:cantSplit/>
          <w:trHeight w:val="560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B11F1CB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75E6D1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講師：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楊勝苑</w:t>
            </w:r>
          </w:p>
        </w:tc>
      </w:tr>
      <w:tr w:rsidR="000D59F0" w:rsidRPr="000D59F0" w14:paraId="1F67D147" w14:textId="77777777" w:rsidTr="000B419F">
        <w:trPr>
          <w:cantSplit/>
          <w:trHeight w:val="554"/>
          <w:jc w:val="center"/>
        </w:trPr>
        <w:tc>
          <w:tcPr>
            <w:tcW w:w="152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66FC97F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Pr="000D59F0">
              <w:rPr>
                <w:rFonts w:ascii="DFKai-SB" w:eastAsia="DFKai-SB" w:hAnsi="DFKai-SB" w:cs="Times New Roman"/>
                <w:szCs w:val="20"/>
              </w:rPr>
              <w:t>1：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3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1991FB95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106D52EE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12：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2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D133918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Blocking an opponent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/阻擋對手</w:t>
            </w:r>
          </w:p>
          <w:p w14:paraId="7582363E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Prevent GK release the ball/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阻止守門員釋放球</w:t>
            </w:r>
          </w:p>
        </w:tc>
      </w:tr>
      <w:tr w:rsidR="000D59F0" w:rsidRPr="000D59F0" w14:paraId="7E92DBB2" w14:textId="77777777" w:rsidTr="000B419F">
        <w:trPr>
          <w:cantSplit/>
          <w:trHeight w:val="548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D441DE" w14:textId="77777777" w:rsidR="000D59F0" w:rsidRPr="000D59F0" w:rsidRDefault="000D59F0" w:rsidP="000D59F0">
            <w:pPr>
              <w:widowControl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25EFE0E1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講師：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楊勝苑</w:t>
            </w:r>
          </w:p>
        </w:tc>
      </w:tr>
      <w:tr w:rsidR="000D59F0" w:rsidRPr="000D59F0" w14:paraId="07EF6157" w14:textId="77777777" w:rsidTr="000B419F">
        <w:trPr>
          <w:cantSplit/>
          <w:trHeight w:val="502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3033233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12：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2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0CA9B628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65BDD806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13：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F154090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午    餐</w:t>
            </w:r>
          </w:p>
          <w:p w14:paraId="2D5A9ABF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</w:p>
        </w:tc>
      </w:tr>
      <w:tr w:rsidR="000D59F0" w:rsidRPr="000D59F0" w14:paraId="6F1448F7" w14:textId="77777777" w:rsidTr="000B419F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575F2D1" w14:textId="77777777" w:rsidR="000D59F0" w:rsidRPr="000D59F0" w:rsidRDefault="000D59F0" w:rsidP="000D59F0">
            <w:pPr>
              <w:widowControl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8F0F5D9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裁判組</w:t>
            </w:r>
          </w:p>
        </w:tc>
      </w:tr>
      <w:tr w:rsidR="000D59F0" w:rsidRPr="000D59F0" w14:paraId="76285CDE" w14:textId="77777777" w:rsidTr="000B419F">
        <w:trPr>
          <w:cantSplit/>
          <w:trHeight w:val="8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257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Pr="000D59F0">
              <w:rPr>
                <w:rFonts w:ascii="DFKai-SB" w:eastAsia="DFKai-SB" w:hAnsi="DFKai-SB" w:cs="Times New Roman"/>
                <w:szCs w:val="20"/>
              </w:rPr>
              <w:t>3：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4F725220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6FC56C77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14：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0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3DEFF14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Indirect free kick</w:t>
            </w:r>
          </w:p>
          <w:p w14:paraId="1CEC60D5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B</w:t>
            </w:r>
            <w:r w:rsidRPr="000D59F0">
              <w:rPr>
                <w:rFonts w:ascii="DFKai-SB" w:eastAsia="DFKai-SB" w:hAnsi="DFKai-SB" w:cs="Times New Roman"/>
                <w:szCs w:val="20"/>
              </w:rPr>
              <w:t>ack pass Goalkeeper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/回傳守門員</w:t>
            </w:r>
          </w:p>
          <w:p w14:paraId="334B988E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V</w:t>
            </w:r>
            <w:r w:rsidRPr="000D59F0">
              <w:rPr>
                <w:rFonts w:ascii="DFKai-SB" w:eastAsia="DFKai-SB" w:hAnsi="DFKai-SB" w:cs="Times New Roman"/>
                <w:szCs w:val="20"/>
              </w:rPr>
              <w:t>ideo test/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判例測驗</w:t>
            </w:r>
          </w:p>
        </w:tc>
      </w:tr>
      <w:tr w:rsidR="000D59F0" w:rsidRPr="000D59F0" w14:paraId="13618C0F" w14:textId="77777777" w:rsidTr="000B419F">
        <w:trPr>
          <w:cantSplit/>
          <w:trHeight w:val="520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57FB653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82436E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講師：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李柏甫</w:t>
            </w:r>
          </w:p>
        </w:tc>
      </w:tr>
      <w:tr w:rsidR="000D59F0" w:rsidRPr="000D59F0" w14:paraId="0B9141C3" w14:textId="77777777" w:rsidTr="000B419F">
        <w:trPr>
          <w:cantSplit/>
          <w:trHeight w:val="737"/>
          <w:jc w:val="center"/>
        </w:trPr>
        <w:tc>
          <w:tcPr>
            <w:tcW w:w="152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46DEAA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Pr="000D59F0">
              <w:rPr>
                <w:rFonts w:ascii="DFKai-SB" w:eastAsia="DFKai-SB" w:hAnsi="DFKai-SB" w:cs="Times New Roman"/>
                <w:szCs w:val="20"/>
              </w:rPr>
              <w:t>4：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59D8D09C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6DC7DAFE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15：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0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72938D0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Goal movement/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球門移動</w:t>
            </w:r>
          </w:p>
          <w:p w14:paraId="737544D2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 w:hint="eastAsia"/>
                <w:szCs w:val="20"/>
              </w:rPr>
              <w:t>P</w:t>
            </w:r>
            <w:r w:rsidRPr="000D59F0">
              <w:rPr>
                <w:rFonts w:ascii="DFKai-SB" w:eastAsia="DFKai-SB" w:hAnsi="DFKai-SB" w:cs="Times New Roman"/>
                <w:szCs w:val="20"/>
              </w:rPr>
              <w:t>enalty kick/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罰球點球</w:t>
            </w:r>
          </w:p>
          <w:p w14:paraId="74DE3481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</w:p>
        </w:tc>
      </w:tr>
      <w:tr w:rsidR="000D59F0" w:rsidRPr="000D59F0" w14:paraId="46766258" w14:textId="77777777" w:rsidTr="000B419F">
        <w:trPr>
          <w:cantSplit/>
          <w:trHeight w:val="544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83EB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95C36A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講師：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李柏甫</w:t>
            </w:r>
          </w:p>
        </w:tc>
      </w:tr>
      <w:tr w:rsidR="000D59F0" w:rsidRPr="000D59F0" w14:paraId="3739336D" w14:textId="77777777" w:rsidTr="000B419F">
        <w:trPr>
          <w:cantSplit/>
          <w:trHeight w:val="83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A7A396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15：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1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  <w:p w14:paraId="283B8544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｜</w:t>
            </w:r>
          </w:p>
          <w:p w14:paraId="0E743808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16：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0</w:t>
            </w:r>
            <w:r w:rsidRPr="000D59F0">
              <w:rPr>
                <w:rFonts w:ascii="DFKai-SB" w:eastAsia="DFKai-SB" w:hAnsi="DFKai-SB" w:cs="Times New Roman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1B963279" w14:textId="77777777" w:rsidR="000D59F0" w:rsidRPr="000D59F0" w:rsidRDefault="000D59F0" w:rsidP="000D59F0">
            <w:pPr>
              <w:spacing w:line="28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裁判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/</w:t>
            </w:r>
            <w:r w:rsidRPr="000D59F0">
              <w:rPr>
                <w:rFonts w:ascii="DFKai-SB" w:eastAsia="DFKai-SB" w:hAnsi="DFKai-SB" w:cs="Times New Roman"/>
                <w:szCs w:val="20"/>
              </w:rPr>
              <w:t>助理裁判信號、</w:t>
            </w:r>
          </w:p>
          <w:p w14:paraId="6C1AFBD5" w14:textId="77777777" w:rsidR="000D59F0" w:rsidRPr="000D59F0" w:rsidRDefault="000D59F0" w:rsidP="000D59F0">
            <w:pPr>
              <w:spacing w:line="30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哨音、手勢</w:t>
            </w:r>
          </w:p>
          <w:p w14:paraId="623C1D34" w14:textId="77777777" w:rsidR="000D59F0" w:rsidRPr="000D59F0" w:rsidRDefault="000D59F0" w:rsidP="000D59F0">
            <w:pPr>
              <w:spacing w:line="30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位置與移動</w:t>
            </w:r>
          </w:p>
        </w:tc>
      </w:tr>
      <w:tr w:rsidR="000D59F0" w:rsidRPr="000D59F0" w14:paraId="05CE07AB" w14:textId="77777777" w:rsidTr="000B419F">
        <w:trPr>
          <w:cantSplit/>
          <w:trHeight w:val="57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76A6C7" w14:textId="77777777" w:rsidR="000D59F0" w:rsidRPr="000D59F0" w:rsidRDefault="000D59F0" w:rsidP="000D59F0">
            <w:pPr>
              <w:widowControl/>
              <w:rPr>
                <w:rFonts w:ascii="DFKai-SB" w:eastAsia="DFKai-SB" w:hAnsi="DFKai-SB" w:cs="Times New Roman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AE8F363" w14:textId="77777777" w:rsidR="000D59F0" w:rsidRPr="000D59F0" w:rsidRDefault="000D59F0" w:rsidP="000D59F0">
            <w:pPr>
              <w:spacing w:line="240" w:lineRule="exact"/>
              <w:jc w:val="center"/>
              <w:rPr>
                <w:rFonts w:ascii="DFKai-SB" w:eastAsia="DFKai-SB" w:hAnsi="DFKai-SB" w:cs="Times New Roman"/>
                <w:szCs w:val="20"/>
              </w:rPr>
            </w:pPr>
            <w:r w:rsidRPr="000D59F0">
              <w:rPr>
                <w:rFonts w:ascii="DFKai-SB" w:eastAsia="DFKai-SB" w:hAnsi="DFKai-SB" w:cs="Times New Roman"/>
                <w:szCs w:val="20"/>
              </w:rPr>
              <w:t>講師：</w:t>
            </w:r>
            <w:r w:rsidRPr="000D59F0">
              <w:rPr>
                <w:rFonts w:ascii="DFKai-SB" w:eastAsia="DFKai-SB" w:hAnsi="DFKai-SB" w:cs="Times New Roman" w:hint="eastAsia"/>
                <w:szCs w:val="20"/>
              </w:rPr>
              <w:t>李柏甫</w:t>
            </w:r>
          </w:p>
        </w:tc>
      </w:tr>
    </w:tbl>
    <w:p w14:paraId="4C08D169" w14:textId="77777777" w:rsidR="000D59F0" w:rsidRPr="000D59F0" w:rsidRDefault="000D59F0" w:rsidP="000D59F0">
      <w:pPr>
        <w:jc w:val="center"/>
        <w:rPr>
          <w:rFonts w:ascii="DFKai-SB" w:eastAsia="DFKai-SB" w:hAnsi="DFKai-SB" w:cs="Times New Roman"/>
          <w:szCs w:val="20"/>
        </w:rPr>
      </w:pPr>
    </w:p>
    <w:p w14:paraId="6EFCB7CE" w14:textId="77777777" w:rsidR="00F663A8" w:rsidRPr="00403B93" w:rsidRDefault="00F663A8" w:rsidP="009819F7">
      <w:pPr>
        <w:jc w:val="center"/>
        <w:rPr>
          <w:rFonts w:ascii="DFKai-SB" w:eastAsia="DFKai-SB" w:hAnsi="DFKai-SB"/>
          <w:b/>
          <w:sz w:val="28"/>
          <w:szCs w:val="28"/>
        </w:rPr>
      </w:pPr>
    </w:p>
    <w:sectPr w:rsidR="00F663A8" w:rsidRPr="00403B93" w:rsidSect="007A66A7">
      <w:pgSz w:w="11906" w:h="16838"/>
      <w:pgMar w:top="881" w:right="1491" w:bottom="1049" w:left="14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314B3" w14:textId="77777777" w:rsidR="00E502F8" w:rsidRDefault="00E502F8" w:rsidP="00C72C06">
      <w:r>
        <w:separator/>
      </w:r>
    </w:p>
  </w:endnote>
  <w:endnote w:type="continuationSeparator" w:id="0">
    <w:p w14:paraId="3AE115A3" w14:textId="77777777" w:rsidR="00E502F8" w:rsidRDefault="00E502F8" w:rsidP="00C7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E728F" w14:textId="77777777" w:rsidR="00E502F8" w:rsidRDefault="00E502F8" w:rsidP="00C72C06">
      <w:r>
        <w:separator/>
      </w:r>
    </w:p>
  </w:footnote>
  <w:footnote w:type="continuationSeparator" w:id="0">
    <w:p w14:paraId="3333A5E6" w14:textId="77777777" w:rsidR="00E502F8" w:rsidRDefault="00E502F8" w:rsidP="00C7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5F"/>
    <w:multiLevelType w:val="hybridMultilevel"/>
    <w:tmpl w:val="112C0A0C"/>
    <w:lvl w:ilvl="0" w:tplc="CE1C8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05"/>
    <w:rsid w:val="00057649"/>
    <w:rsid w:val="0006230B"/>
    <w:rsid w:val="00062558"/>
    <w:rsid w:val="00080A08"/>
    <w:rsid w:val="00083D00"/>
    <w:rsid w:val="00084848"/>
    <w:rsid w:val="000A6590"/>
    <w:rsid w:val="000B3EA7"/>
    <w:rsid w:val="000C3B70"/>
    <w:rsid w:val="000D59F0"/>
    <w:rsid w:val="00107A4E"/>
    <w:rsid w:val="00151177"/>
    <w:rsid w:val="00156EFB"/>
    <w:rsid w:val="00175E09"/>
    <w:rsid w:val="001927EC"/>
    <w:rsid w:val="001A7CAE"/>
    <w:rsid w:val="001B1586"/>
    <w:rsid w:val="001B6A2F"/>
    <w:rsid w:val="001B6F0B"/>
    <w:rsid w:val="001F6A14"/>
    <w:rsid w:val="00274BA9"/>
    <w:rsid w:val="0028054A"/>
    <w:rsid w:val="002B450B"/>
    <w:rsid w:val="002E6304"/>
    <w:rsid w:val="003953E8"/>
    <w:rsid w:val="003A4F90"/>
    <w:rsid w:val="003B5517"/>
    <w:rsid w:val="003C6BAB"/>
    <w:rsid w:val="003D4439"/>
    <w:rsid w:val="003E7938"/>
    <w:rsid w:val="003F0E34"/>
    <w:rsid w:val="00403B93"/>
    <w:rsid w:val="00444952"/>
    <w:rsid w:val="004C5080"/>
    <w:rsid w:val="004D64A6"/>
    <w:rsid w:val="004D7F31"/>
    <w:rsid w:val="00504429"/>
    <w:rsid w:val="00536A9B"/>
    <w:rsid w:val="00542B19"/>
    <w:rsid w:val="00550C26"/>
    <w:rsid w:val="00560EA7"/>
    <w:rsid w:val="00566AE4"/>
    <w:rsid w:val="00576D12"/>
    <w:rsid w:val="00596F9F"/>
    <w:rsid w:val="005B31AA"/>
    <w:rsid w:val="005D0FD0"/>
    <w:rsid w:val="006130E4"/>
    <w:rsid w:val="006144A0"/>
    <w:rsid w:val="00626186"/>
    <w:rsid w:val="0064560B"/>
    <w:rsid w:val="006D32CB"/>
    <w:rsid w:val="0071138A"/>
    <w:rsid w:val="007128B0"/>
    <w:rsid w:val="007208B2"/>
    <w:rsid w:val="007578A2"/>
    <w:rsid w:val="00760D15"/>
    <w:rsid w:val="00794C14"/>
    <w:rsid w:val="007A66A7"/>
    <w:rsid w:val="007C1517"/>
    <w:rsid w:val="007D036F"/>
    <w:rsid w:val="007D0DF0"/>
    <w:rsid w:val="007E0EEC"/>
    <w:rsid w:val="007F4409"/>
    <w:rsid w:val="00804F57"/>
    <w:rsid w:val="00815F6C"/>
    <w:rsid w:val="00820E19"/>
    <w:rsid w:val="00823F12"/>
    <w:rsid w:val="00824398"/>
    <w:rsid w:val="0083653D"/>
    <w:rsid w:val="00862ADA"/>
    <w:rsid w:val="008664F9"/>
    <w:rsid w:val="0088609D"/>
    <w:rsid w:val="008C01A0"/>
    <w:rsid w:val="008C66AE"/>
    <w:rsid w:val="008F119B"/>
    <w:rsid w:val="009055A5"/>
    <w:rsid w:val="00945ECE"/>
    <w:rsid w:val="00976ED5"/>
    <w:rsid w:val="009819F7"/>
    <w:rsid w:val="009D7EFE"/>
    <w:rsid w:val="009F146B"/>
    <w:rsid w:val="009F3CAC"/>
    <w:rsid w:val="009F51FB"/>
    <w:rsid w:val="00A276D4"/>
    <w:rsid w:val="00A51E05"/>
    <w:rsid w:val="00AA08CC"/>
    <w:rsid w:val="00AD3A3D"/>
    <w:rsid w:val="00AE32A1"/>
    <w:rsid w:val="00B03621"/>
    <w:rsid w:val="00B1185E"/>
    <w:rsid w:val="00B20575"/>
    <w:rsid w:val="00B24AFD"/>
    <w:rsid w:val="00B4121F"/>
    <w:rsid w:val="00B45148"/>
    <w:rsid w:val="00B53787"/>
    <w:rsid w:val="00B7370E"/>
    <w:rsid w:val="00B77ABA"/>
    <w:rsid w:val="00B90B30"/>
    <w:rsid w:val="00BD3967"/>
    <w:rsid w:val="00BE711D"/>
    <w:rsid w:val="00C310B2"/>
    <w:rsid w:val="00C34CF0"/>
    <w:rsid w:val="00C365D7"/>
    <w:rsid w:val="00C405EB"/>
    <w:rsid w:val="00C40CB9"/>
    <w:rsid w:val="00C67715"/>
    <w:rsid w:val="00C72C06"/>
    <w:rsid w:val="00C96AEA"/>
    <w:rsid w:val="00CA3BE5"/>
    <w:rsid w:val="00CF1439"/>
    <w:rsid w:val="00CF3D87"/>
    <w:rsid w:val="00D25B88"/>
    <w:rsid w:val="00D26826"/>
    <w:rsid w:val="00D508FB"/>
    <w:rsid w:val="00D7477D"/>
    <w:rsid w:val="00D819DD"/>
    <w:rsid w:val="00DD777E"/>
    <w:rsid w:val="00DE6E02"/>
    <w:rsid w:val="00E06744"/>
    <w:rsid w:val="00E14377"/>
    <w:rsid w:val="00E502F8"/>
    <w:rsid w:val="00E7290E"/>
    <w:rsid w:val="00EA4E81"/>
    <w:rsid w:val="00EB4137"/>
    <w:rsid w:val="00EB5797"/>
    <w:rsid w:val="00EC541A"/>
    <w:rsid w:val="00ED4EAC"/>
    <w:rsid w:val="00ED60C3"/>
    <w:rsid w:val="00EE2463"/>
    <w:rsid w:val="00EF1BDC"/>
    <w:rsid w:val="00F00459"/>
    <w:rsid w:val="00F15336"/>
    <w:rsid w:val="00F30A3C"/>
    <w:rsid w:val="00F3359F"/>
    <w:rsid w:val="00F42B61"/>
    <w:rsid w:val="00F52A57"/>
    <w:rsid w:val="00F6356A"/>
    <w:rsid w:val="00F663A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422B175"/>
  <w15:chartTrackingRefBased/>
  <w15:docId w15:val="{135C37B4-A62C-4ABE-89BC-A39A40B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2C06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2C06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C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C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72C06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72C06"/>
    <w:rPr>
      <w:rFonts w:ascii="PMingLiU" w:eastAsia="PMingLiU" w:hAnsi="PMingLiU" w:cs="PMingLiU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2C06"/>
    <w:rPr>
      <w:color w:val="0000FF"/>
      <w:u w:val="single"/>
    </w:rPr>
  </w:style>
  <w:style w:type="character" w:styleId="a8">
    <w:name w:val="Strong"/>
    <w:basedOn w:val="a0"/>
    <w:uiPriority w:val="22"/>
    <w:qFormat/>
    <w:rsid w:val="00C72C06"/>
    <w:rPr>
      <w:b/>
      <w:bCs/>
    </w:rPr>
  </w:style>
  <w:style w:type="paragraph" w:styleId="a9">
    <w:name w:val="Body Text Indent"/>
    <w:basedOn w:val="a"/>
    <w:link w:val="aa"/>
    <w:rsid w:val="00B20575"/>
    <w:pPr>
      <w:ind w:left="1638" w:hanging="1638"/>
    </w:pPr>
    <w:rPr>
      <w:rFonts w:ascii="DFKai-SB" w:eastAsia="DFKai-SB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B20575"/>
    <w:rPr>
      <w:rFonts w:ascii="DFKai-SB" w:eastAsia="DFKai-SB" w:hAnsi="Times New Roman" w:cs="Times New Roman"/>
      <w:szCs w:val="20"/>
    </w:rPr>
  </w:style>
  <w:style w:type="paragraph" w:styleId="2">
    <w:name w:val="Body Text Indent 2"/>
    <w:basedOn w:val="a"/>
    <w:link w:val="20"/>
    <w:rsid w:val="00B20575"/>
    <w:pPr>
      <w:ind w:left="1620" w:hanging="1620"/>
    </w:pPr>
    <w:rPr>
      <w:rFonts w:ascii="DFKai-SB" w:eastAsia="DFKai-SB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20575"/>
    <w:rPr>
      <w:rFonts w:ascii="DFKai-SB" w:eastAsia="DFKai-SB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88609D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804F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4F57"/>
  </w:style>
  <w:style w:type="character" w:customStyle="1" w:styleId="ae">
    <w:name w:val="註解文字 字元"/>
    <w:basedOn w:val="a0"/>
    <w:link w:val="ad"/>
    <w:uiPriority w:val="99"/>
    <w:semiHidden/>
    <w:rsid w:val="00804F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F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04F5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4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804F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A696-0DEE-4A57-B28F-2623440D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 sei</cp:lastModifiedBy>
  <cp:revision>73</cp:revision>
  <cp:lastPrinted>2020-11-19T06:46:00Z</cp:lastPrinted>
  <dcterms:created xsi:type="dcterms:W3CDTF">2019-01-24T03:58:00Z</dcterms:created>
  <dcterms:modified xsi:type="dcterms:W3CDTF">2020-12-15T01:19:00Z</dcterms:modified>
</cp:coreProperties>
</file>